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2D637B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Инструменты инвестирования в человеческие ресурсы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Управление персоналом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4</w:t>
            </w:r>
            <w:r w:rsidR="00B424C2" w:rsidRPr="00820358">
              <w:rPr>
                <w:sz w:val="24"/>
                <w:szCs w:val="24"/>
              </w:rPr>
              <w:t xml:space="preserve"> з.е.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Экзамен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820358" w:rsidRDefault="0082035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82035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1. </w:t>
            </w:r>
            <w:r w:rsidR="0055002D" w:rsidRPr="00820358">
              <w:rPr>
                <w:sz w:val="24"/>
                <w:szCs w:val="24"/>
              </w:rPr>
              <w:t>Основы теории инвестирования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2. </w:t>
            </w:r>
            <w:r w:rsidR="0055002D" w:rsidRPr="00820358">
              <w:rPr>
                <w:sz w:val="24"/>
                <w:szCs w:val="24"/>
              </w:rPr>
              <w:t>Технологии инвестирования в современной бизнес-среде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3. </w:t>
            </w:r>
            <w:r w:rsidR="0055002D" w:rsidRPr="00820358">
              <w:rPr>
                <w:sz w:val="24"/>
                <w:szCs w:val="24"/>
              </w:rPr>
              <w:t>Инструменты инвестирования в человеческий капитал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C13FD4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4. </w:t>
            </w:r>
            <w:r w:rsidR="0055002D" w:rsidRPr="00820358">
              <w:rPr>
                <w:sz w:val="24"/>
                <w:szCs w:val="24"/>
              </w:rPr>
              <w:t>Эффективность инвестирования в человеческий капитал</w:t>
            </w:r>
          </w:p>
        </w:tc>
      </w:tr>
      <w:tr w:rsidR="00820358" w:rsidRPr="00820358" w:rsidTr="00692931">
        <w:trPr>
          <w:jc w:val="center"/>
        </w:trPr>
        <w:tc>
          <w:tcPr>
            <w:tcW w:w="10132" w:type="dxa"/>
            <w:gridSpan w:val="3"/>
          </w:tcPr>
          <w:p w:rsidR="007215B5" w:rsidRPr="00820358" w:rsidRDefault="007215B5" w:rsidP="00692931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Тема 5. Личные доходы работников и подходы к их увеличению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C13FD4" w:rsidRPr="00820358" w:rsidRDefault="00C13FD4" w:rsidP="007215B5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</w:t>
            </w:r>
            <w:r w:rsidR="007215B5" w:rsidRPr="00820358">
              <w:rPr>
                <w:sz w:val="24"/>
                <w:szCs w:val="24"/>
              </w:rPr>
              <w:t>6</w:t>
            </w:r>
            <w:r w:rsidRPr="00820358">
              <w:rPr>
                <w:sz w:val="24"/>
                <w:szCs w:val="24"/>
              </w:rPr>
              <w:t xml:space="preserve">. </w:t>
            </w:r>
            <w:r w:rsidR="007215B5" w:rsidRPr="00820358">
              <w:rPr>
                <w:sz w:val="24"/>
                <w:szCs w:val="24"/>
              </w:rPr>
              <w:t>Индивидуальный проект инвестирования в персональный бренд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1A0375" w:rsidRPr="00820358" w:rsidRDefault="001A0375" w:rsidP="002C05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E00E7" w:rsidRPr="00820358" w:rsidRDefault="007E00E7" w:rsidP="007E00E7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Голованова Е.Н., Лочан  С.А., Хавин Д.В., Асалиев А.М. Инвестиции в человеческий капитал предприятия: Учебное пособие / Е.Н. Голованова, С.А. Лочан, Д.В. Хавин; Под общ. ред. проф. д.э.н. А.М. Асалиева - М.: ИНФРА-М, 2011. - 88 с.: 60x88 1/16. - (Высшее образование). (о) ISBN 978-5-16-004754-6 - Режим доступа: </w:t>
            </w:r>
            <w:hyperlink r:id="rId8" w:history="1">
              <w:r w:rsidRPr="00820358">
                <w:rPr>
                  <w:rStyle w:val="aff2"/>
                  <w:color w:val="auto"/>
                  <w:sz w:val="24"/>
                  <w:szCs w:val="24"/>
                </w:rPr>
                <w:t>http://znanium.com/go.php?id=220676</w:t>
              </w:r>
            </w:hyperlink>
            <w:r w:rsidRPr="00820358">
              <w:rPr>
                <w:sz w:val="24"/>
                <w:szCs w:val="24"/>
              </w:rPr>
              <w:t xml:space="preserve"> </w:t>
            </w:r>
          </w:p>
          <w:p w:rsidR="0055002D" w:rsidRPr="00820358" w:rsidRDefault="0055002D" w:rsidP="0055002D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kern w:val="0"/>
                <w:sz w:val="24"/>
                <w:szCs w:val="24"/>
              </w:rPr>
              <w:t>Нижегородцев Р.М., Резник С.Д. Человеческий капитал: теория и практика управления в социально-экономических системах: Монография / Нижегородцев Р.М., Нижегородцев Р.М., Резник С.Д. - М.:НИЦ ИНФРА-М, 2014. - 294 с.: 60x88 1/16 (Обложка) ISBN 978-5-16-009681-0 - Режим доступа:</w:t>
            </w:r>
            <w:r w:rsidRPr="00820358">
              <w:rPr>
                <w:sz w:val="24"/>
                <w:szCs w:val="24"/>
              </w:rPr>
              <w:t xml:space="preserve"> </w:t>
            </w:r>
            <w:hyperlink r:id="rId9" w:history="1">
              <w:r w:rsidRPr="00820358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http://znanium.com/go.php?id=453188</w:t>
              </w:r>
            </w:hyperlink>
            <w:r w:rsidRPr="00820358">
              <w:rPr>
                <w:kern w:val="0"/>
                <w:sz w:val="24"/>
                <w:szCs w:val="24"/>
              </w:rPr>
              <w:t xml:space="preserve">  </w:t>
            </w:r>
          </w:p>
          <w:p w:rsidR="0055002D" w:rsidRPr="00820358" w:rsidRDefault="0055002D" w:rsidP="0055002D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Кузьмичева И.А., Ворожбит О.Ю., Уксуменко А.А., Даниловских Т.Е. Человеческий капитал организации в разрезе стоимости бизнеса : монография / О.Ю. Ворожбит, Т.Е. Даниловских, И.А. Кузьмичева, А.А. Уксуменко. — М. : РИОР : ИНФРА-М, 2018. — (Научная мысль). — 149 с. — DOI: https://doi.org/10.12737/1714-2 - Режим доступа: </w:t>
            </w:r>
            <w:hyperlink r:id="rId10" w:history="1">
              <w:r w:rsidRPr="00820358">
                <w:rPr>
                  <w:rStyle w:val="aff2"/>
                  <w:color w:val="auto"/>
                  <w:sz w:val="24"/>
                  <w:szCs w:val="24"/>
                </w:rPr>
                <w:t>http://znanium.com/go.php?id=916277</w:t>
              </w:r>
            </w:hyperlink>
            <w:r w:rsidRPr="00820358">
              <w:rPr>
                <w:sz w:val="24"/>
                <w:szCs w:val="24"/>
              </w:rPr>
              <w:t xml:space="preserve">  </w:t>
            </w:r>
          </w:p>
          <w:p w:rsidR="0055002D" w:rsidRPr="00820358" w:rsidRDefault="0055002D" w:rsidP="0055002D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Сочнева Е.Н. Человеческий капитал: проблемы измерения и роста в российской экономике: Монография / Сочнева Е.Н. - Краснояр.:СФУ, 2016. - 190 с.: ISBN 978-5-7638-3438-3 - Режим доступа: </w:t>
            </w:r>
            <w:hyperlink r:id="rId11" w:history="1">
              <w:r w:rsidRPr="00820358">
                <w:rPr>
                  <w:rStyle w:val="aff2"/>
                  <w:color w:val="auto"/>
                  <w:sz w:val="24"/>
                  <w:szCs w:val="24"/>
                </w:rPr>
                <w:t>http://znanium.com/go.php?id=96709</w:t>
              </w:r>
            </w:hyperlink>
            <w:r w:rsidRPr="00820358">
              <w:rPr>
                <w:sz w:val="24"/>
                <w:szCs w:val="24"/>
              </w:rPr>
              <w:t xml:space="preserve"> </w:t>
            </w:r>
          </w:p>
          <w:p w:rsidR="001A0375" w:rsidRPr="00820358" w:rsidRDefault="001A0375" w:rsidP="002C0582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5002D" w:rsidRPr="00820358" w:rsidRDefault="0055002D" w:rsidP="0055002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kern w:val="0"/>
                <w:sz w:val="24"/>
                <w:szCs w:val="24"/>
              </w:rPr>
              <w:t xml:space="preserve">Устинова К.А., Леонидова Г.В., Губанова Е.С. Человеческий капитал в инновационной экономике [Электронный ресурс] : монография / К.А. Устинова, Е.С. Губанова, Г.В. Леонидова. - Вологда : ИСЭРТ РАН, 2015. - 195 с. - ISBN 978-5-93299-287-6. - Режим доступа: </w:t>
            </w:r>
            <w:r w:rsidRPr="00820358">
              <w:rPr>
                <w:sz w:val="24"/>
                <w:szCs w:val="24"/>
              </w:rPr>
              <w:t xml:space="preserve"> </w:t>
            </w:r>
            <w:hyperlink r:id="rId12" w:history="1">
              <w:r w:rsidRPr="00820358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http://znanium.com/go.php?id=1019617</w:t>
              </w:r>
            </w:hyperlink>
            <w:r w:rsidRPr="00820358">
              <w:rPr>
                <w:kern w:val="0"/>
                <w:sz w:val="24"/>
                <w:szCs w:val="24"/>
              </w:rPr>
              <w:t xml:space="preserve">  </w:t>
            </w:r>
          </w:p>
          <w:p w:rsidR="00B424C2" w:rsidRPr="00820358" w:rsidRDefault="0093118C" w:rsidP="0093118C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20358">
              <w:rPr>
                <w:kern w:val="0"/>
                <w:sz w:val="24"/>
                <w:szCs w:val="24"/>
              </w:rPr>
              <w:t xml:space="preserve">Управление интеллектуальным капиталом развивающейся компании: Учебное пособие / Н.Н. Шаш. - М.: Магистр: НИЦ ИНФРА-М, 2014. - 368 с.: 60x90 1/16. - (Магистратура). (переплет) ISBN 978-5-9776-0330-0 - Режим доступа: </w:t>
            </w:r>
            <w:hyperlink r:id="rId13" w:history="1">
              <w:r w:rsidRPr="00820358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http://znanium.com/go.php?id=470471</w:t>
              </w:r>
            </w:hyperlink>
            <w:r w:rsidRPr="00820358">
              <w:rPr>
                <w:kern w:val="0"/>
                <w:sz w:val="24"/>
                <w:szCs w:val="24"/>
              </w:rPr>
              <w:t xml:space="preserve"> </w:t>
            </w:r>
            <w:hyperlink r:id="rId14" w:history="1"/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820358" w:rsidRDefault="00B424C2" w:rsidP="009A27CF">
            <w:pPr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820358" w:rsidRDefault="00B424C2" w:rsidP="009A27CF">
            <w:pPr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lastRenderedPageBreak/>
              <w:t>Общего доступа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82035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p w:rsidR="00B424C2" w:rsidRPr="00581E84" w:rsidRDefault="00B424C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84" w:rsidRDefault="001A6584">
      <w:r>
        <w:separator/>
      </w:r>
    </w:p>
  </w:endnote>
  <w:endnote w:type="continuationSeparator" w:id="0">
    <w:p w:rsidR="001A6584" w:rsidRDefault="001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84" w:rsidRDefault="001A6584">
      <w:r>
        <w:separator/>
      </w:r>
    </w:p>
  </w:footnote>
  <w:footnote w:type="continuationSeparator" w:id="0">
    <w:p w:rsidR="001A6584" w:rsidRDefault="001A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002D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5B5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0E7"/>
    <w:rsid w:val="007E101F"/>
    <w:rsid w:val="007E11D9"/>
    <w:rsid w:val="007F7227"/>
    <w:rsid w:val="00802284"/>
    <w:rsid w:val="00810305"/>
    <w:rsid w:val="00811B3F"/>
    <w:rsid w:val="00817635"/>
    <w:rsid w:val="00820358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118C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5C53"/>
  <w15:docId w15:val="{0968DA5D-0B47-4B99-817B-7EE068E7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0676" TargetMode="External"/><Relationship Id="rId13" Type="http://schemas.openxmlformats.org/officeDocument/2006/relationships/hyperlink" Target="http://znanium.com/go.php?id=470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6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16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3188" TargetMode="External"/><Relationship Id="rId14" Type="http://schemas.openxmlformats.org/officeDocument/2006/relationships/hyperlink" Target="http://znanium.com/go.php?id=%20973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959C-89C0-4530-BD49-D453F66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99</cp:revision>
  <cp:lastPrinted>2019-02-15T10:04:00Z</cp:lastPrinted>
  <dcterms:created xsi:type="dcterms:W3CDTF">2019-02-15T10:16:00Z</dcterms:created>
  <dcterms:modified xsi:type="dcterms:W3CDTF">2019-07-04T05:06:00Z</dcterms:modified>
</cp:coreProperties>
</file>